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CD" w:rsidRDefault="00253ECD" w:rsidP="00253ECD">
      <w:pPr>
        <w:spacing w:after="0" w:line="240" w:lineRule="auto"/>
        <w:rPr>
          <w:rFonts w:ascii="Open Sans" w:eastAsia="Times New Roman" w:hAnsi="Open Sans" w:cs="Open Sans"/>
          <w:color w:val="555555"/>
          <w:sz w:val="21"/>
          <w:szCs w:val="21"/>
          <w:lang w:eastAsia="de-CH"/>
        </w:rPr>
      </w:pPr>
      <w:r w:rsidRPr="00253ECD">
        <w:rPr>
          <w:rFonts w:ascii="Open Sans" w:eastAsia="Times New Roman" w:hAnsi="Open Sans" w:cs="Open Sans"/>
          <w:color w:val="555555"/>
          <w:sz w:val="21"/>
          <w:szCs w:val="21"/>
          <w:lang w:eastAsia="de-CH"/>
        </w:rPr>
        <w:t>SDA/ATS</w:t>
      </w:r>
    </w:p>
    <w:p w:rsidR="00253ECD" w:rsidRPr="00253ECD" w:rsidRDefault="00253ECD" w:rsidP="00253ECD">
      <w:pPr>
        <w:spacing w:after="0" w:line="240" w:lineRule="auto"/>
        <w:rPr>
          <w:rFonts w:ascii="Open Sans" w:eastAsia="Times New Roman" w:hAnsi="Open Sans" w:cs="Open Sans"/>
          <w:color w:val="555555"/>
          <w:sz w:val="21"/>
          <w:szCs w:val="21"/>
          <w:lang w:eastAsia="de-CH"/>
        </w:rPr>
      </w:pPr>
    </w:p>
    <w:p w:rsidR="00253ECD" w:rsidRPr="00253ECD" w:rsidRDefault="00253ECD" w:rsidP="00253ECD">
      <w:pPr>
        <w:spacing w:after="0" w:line="240" w:lineRule="auto"/>
        <w:rPr>
          <w:rFonts w:ascii="Open Sans" w:eastAsia="Times New Roman" w:hAnsi="Open Sans" w:cs="Open Sans"/>
          <w:color w:val="555555"/>
          <w:sz w:val="21"/>
          <w:szCs w:val="21"/>
          <w:lang w:eastAsia="de-CH"/>
        </w:rPr>
      </w:pPr>
      <w:bookmarkStart w:id="0" w:name="_GoBack"/>
      <w:bookmarkEnd w:id="0"/>
      <w:r w:rsidRPr="00253ECD">
        <w:rPr>
          <w:rFonts w:ascii="Open Sans" w:eastAsia="Times New Roman" w:hAnsi="Open Sans" w:cs="Open Sans"/>
          <w:color w:val="555555"/>
          <w:sz w:val="21"/>
          <w:szCs w:val="21"/>
          <w:lang w:eastAsia="de-CH"/>
        </w:rPr>
        <w:t>26. März 2017 14:45</w:t>
      </w:r>
    </w:p>
    <w:p w:rsidR="00253ECD" w:rsidRPr="00253ECD" w:rsidRDefault="00253ECD" w:rsidP="00253ECD">
      <w:pPr>
        <w:spacing w:after="0" w:line="240" w:lineRule="auto"/>
        <w:rPr>
          <w:rFonts w:ascii="Open Sans" w:eastAsia="Times New Roman" w:hAnsi="Open Sans" w:cs="Open Sans"/>
          <w:color w:val="555555"/>
          <w:sz w:val="21"/>
          <w:szCs w:val="21"/>
          <w:lang w:eastAsia="de-CH"/>
        </w:rPr>
      </w:pPr>
      <w:r w:rsidRPr="00253ECD">
        <w:rPr>
          <w:rFonts w:ascii="Open Sans" w:eastAsia="Times New Roman" w:hAnsi="Open Sans" w:cs="Open Sans"/>
          <w:color w:val="555555"/>
          <w:sz w:val="21"/>
          <w:szCs w:val="21"/>
          <w:lang w:eastAsia="de-CH"/>
        </w:rPr>
        <w:t>Vermischtes</w:t>
      </w:r>
    </w:p>
    <w:p w:rsidR="00253ECD" w:rsidRDefault="00253ECD" w:rsidP="00253ECD">
      <w:pPr>
        <w:spacing w:after="0" w:line="240" w:lineRule="auto"/>
        <w:rPr>
          <w:rFonts w:ascii="Open Sans" w:eastAsia="Times New Roman" w:hAnsi="Open Sans" w:cs="Open Sans"/>
          <w:color w:val="555555"/>
          <w:sz w:val="21"/>
          <w:szCs w:val="21"/>
          <w:lang w:eastAsia="de-CH"/>
        </w:rPr>
      </w:pPr>
      <w:r w:rsidRPr="00253ECD">
        <w:rPr>
          <w:rFonts w:ascii="Open Sans" w:eastAsia="Times New Roman" w:hAnsi="Open Sans" w:cs="Open Sans"/>
          <w:color w:val="555555"/>
          <w:sz w:val="21"/>
          <w:szCs w:val="21"/>
          <w:lang w:eastAsia="de-CH"/>
        </w:rPr>
        <w:t>Bern · </w:t>
      </w:r>
      <w:proofErr w:type="spellStart"/>
      <w:r w:rsidRPr="00253ECD">
        <w:rPr>
          <w:rFonts w:ascii="Open Sans" w:eastAsia="Times New Roman" w:hAnsi="Open Sans" w:cs="Open Sans"/>
          <w:color w:val="000000"/>
          <w:sz w:val="21"/>
          <w:szCs w:val="21"/>
          <w:lang w:eastAsia="de-CH"/>
        </w:rPr>
        <w:t>Gurlitt</w:t>
      </w:r>
      <w:proofErr w:type="spellEnd"/>
      <w:r w:rsidRPr="00253ECD">
        <w:rPr>
          <w:rFonts w:ascii="Open Sans" w:eastAsia="Times New Roman" w:hAnsi="Open Sans" w:cs="Open Sans"/>
          <w:color w:val="555555"/>
          <w:sz w:val="21"/>
          <w:szCs w:val="21"/>
          <w:lang w:eastAsia="de-CH"/>
        </w:rPr>
        <w:t xml:space="preserve">-Erbe </w:t>
      </w:r>
      <w:proofErr w:type="spellStart"/>
      <w:r w:rsidRPr="00253ECD">
        <w:rPr>
          <w:rFonts w:ascii="Open Sans" w:eastAsia="Times New Roman" w:hAnsi="Open Sans" w:cs="Open Sans"/>
          <w:color w:val="555555"/>
          <w:sz w:val="21"/>
          <w:szCs w:val="21"/>
          <w:lang w:eastAsia="de-CH"/>
        </w:rPr>
        <w:t>news</w:t>
      </w:r>
      <w:proofErr w:type="spellEnd"/>
    </w:p>
    <w:p w:rsidR="00253ECD" w:rsidRPr="00253ECD" w:rsidRDefault="00253ECD" w:rsidP="00253ECD">
      <w:pPr>
        <w:spacing w:after="0" w:line="240" w:lineRule="auto"/>
        <w:rPr>
          <w:rFonts w:ascii="Open Sans" w:eastAsia="Times New Roman" w:hAnsi="Open Sans" w:cs="Open Sans"/>
          <w:color w:val="555555"/>
          <w:sz w:val="21"/>
          <w:szCs w:val="21"/>
          <w:lang w:eastAsia="de-CH"/>
        </w:rPr>
      </w:pPr>
    </w:p>
    <w:p w:rsidR="00253ECD" w:rsidRPr="00253ECD" w:rsidRDefault="00253ECD" w:rsidP="00253ECD">
      <w:pPr>
        <w:spacing w:after="105" w:line="240" w:lineRule="auto"/>
        <w:rPr>
          <w:rFonts w:ascii="Open Sans" w:eastAsia="Times New Roman" w:hAnsi="Open Sans" w:cs="Open Sans"/>
          <w:b/>
          <w:bCs/>
          <w:color w:val="000000"/>
          <w:sz w:val="29"/>
          <w:szCs w:val="29"/>
          <w:lang w:eastAsia="de-CH"/>
        </w:rPr>
      </w:pPr>
      <w:r w:rsidRPr="00253ECD">
        <w:rPr>
          <w:rFonts w:ascii="Open Sans" w:eastAsia="Times New Roman" w:hAnsi="Open Sans" w:cs="Open Sans"/>
          <w:b/>
          <w:bCs/>
          <w:color w:val="000000"/>
          <w:sz w:val="29"/>
          <w:szCs w:val="29"/>
          <w:lang w:eastAsia="de-CH"/>
        </w:rPr>
        <w:t>Wahl des Kunstmuseums Bern als </w:t>
      </w:r>
      <w:proofErr w:type="spellStart"/>
      <w:r w:rsidRPr="00253ECD">
        <w:rPr>
          <w:rFonts w:ascii="Open Sans" w:eastAsia="Times New Roman" w:hAnsi="Open Sans" w:cs="Open Sans"/>
          <w:color w:val="000000"/>
          <w:sz w:val="29"/>
          <w:szCs w:val="29"/>
          <w:lang w:eastAsia="de-CH"/>
        </w:rPr>
        <w:t>Gurlitt</w:t>
      </w:r>
      <w:proofErr w:type="spellEnd"/>
      <w:r w:rsidRPr="00253ECD">
        <w:rPr>
          <w:rFonts w:ascii="Open Sans" w:eastAsia="Times New Roman" w:hAnsi="Open Sans" w:cs="Open Sans"/>
          <w:b/>
          <w:bCs/>
          <w:color w:val="000000"/>
          <w:sz w:val="29"/>
          <w:szCs w:val="29"/>
          <w:lang w:eastAsia="de-CH"/>
        </w:rPr>
        <w:t>-Erbe war kaum Zufall</w:t>
      </w:r>
    </w:p>
    <w:p w:rsidR="00253ECD" w:rsidRPr="00253ECD" w:rsidRDefault="00253ECD" w:rsidP="00253ECD">
      <w:pPr>
        <w:spacing w:after="150" w:line="240" w:lineRule="auto"/>
        <w:rPr>
          <w:rFonts w:ascii="Open Sans" w:eastAsia="Times New Roman" w:hAnsi="Open Sans" w:cs="Open Sans"/>
          <w:color w:val="000000"/>
          <w:sz w:val="27"/>
          <w:szCs w:val="27"/>
          <w:lang w:eastAsia="de-CH"/>
        </w:rPr>
      </w:pPr>
      <w:r w:rsidRPr="00253ECD">
        <w:rPr>
          <w:rFonts w:ascii="Open Sans" w:eastAsia="Times New Roman" w:hAnsi="Open Sans" w:cs="Open Sans"/>
          <w:color w:val="000000"/>
          <w:sz w:val="27"/>
          <w:szCs w:val="27"/>
          <w:lang w:eastAsia="de-CH"/>
        </w:rPr>
        <w:t>Stefanie Christ, Michael Feller, Oliver Meier: "Der </w:t>
      </w:r>
      <w:proofErr w:type="spellStart"/>
      <w:r w:rsidRPr="00253ECD">
        <w:rPr>
          <w:rFonts w:ascii="Open Sans" w:eastAsia="Times New Roman" w:hAnsi="Open Sans" w:cs="Open Sans"/>
          <w:color w:val="000000"/>
          <w:sz w:val="27"/>
          <w:szCs w:val="27"/>
          <w:lang w:eastAsia="de-CH"/>
        </w:rPr>
        <w:t>Gurlitt</w:t>
      </w:r>
      <w:proofErr w:type="spellEnd"/>
      <w:r w:rsidRPr="00253ECD">
        <w:rPr>
          <w:rFonts w:ascii="Open Sans" w:eastAsia="Times New Roman" w:hAnsi="Open Sans" w:cs="Open Sans"/>
          <w:color w:val="000000"/>
          <w:sz w:val="27"/>
          <w:szCs w:val="27"/>
          <w:lang w:eastAsia="de-CH"/>
        </w:rPr>
        <w:t xml:space="preserve">-Komplex. Bern und die Raubkunst", </w:t>
      </w:r>
      <w:proofErr w:type="spellStart"/>
      <w:r w:rsidRPr="00253ECD">
        <w:rPr>
          <w:rFonts w:ascii="Open Sans" w:eastAsia="Times New Roman" w:hAnsi="Open Sans" w:cs="Open Sans"/>
          <w:color w:val="000000"/>
          <w:sz w:val="27"/>
          <w:szCs w:val="27"/>
          <w:lang w:eastAsia="de-CH"/>
        </w:rPr>
        <w:t>Chronos</w:t>
      </w:r>
      <w:proofErr w:type="spellEnd"/>
      <w:r w:rsidRPr="00253ECD">
        <w:rPr>
          <w:rFonts w:ascii="Open Sans" w:eastAsia="Times New Roman" w:hAnsi="Open Sans" w:cs="Open Sans"/>
          <w:color w:val="000000"/>
          <w:sz w:val="27"/>
          <w:szCs w:val="27"/>
          <w:lang w:eastAsia="de-CH"/>
        </w:rPr>
        <w:t xml:space="preserve"> Verlag 2017, 400 Seiten, Fr. 45.90</w:t>
      </w:r>
    </w:p>
    <w:p w:rsidR="00253ECD" w:rsidRPr="00253ECD" w:rsidRDefault="00253ECD" w:rsidP="00253ECD">
      <w:pPr>
        <w:spacing w:after="150" w:line="240" w:lineRule="auto"/>
        <w:rPr>
          <w:rFonts w:ascii="Open Sans" w:eastAsia="Times New Roman" w:hAnsi="Open Sans" w:cs="Open Sans"/>
          <w:i/>
          <w:iCs/>
          <w:color w:val="000000"/>
          <w:sz w:val="27"/>
          <w:szCs w:val="27"/>
          <w:lang w:eastAsia="de-CH"/>
        </w:rPr>
      </w:pPr>
      <w:r w:rsidRPr="00253ECD">
        <w:rPr>
          <w:rFonts w:ascii="Open Sans" w:eastAsia="Times New Roman" w:hAnsi="Open Sans" w:cs="Open Sans"/>
          <w:i/>
          <w:iCs/>
          <w:color w:val="000000"/>
          <w:sz w:val="27"/>
          <w:szCs w:val="27"/>
          <w:lang w:eastAsia="de-CH"/>
        </w:rPr>
        <w:t>Das Erstaunen war gross als bekannt wurde, dass das Kunstmuseum Bern den umfangreichen Nachlass des deutschen Kunstsammlers Cornelius </w:t>
      </w:r>
      <w:proofErr w:type="spellStart"/>
      <w:r w:rsidRPr="00253ECD">
        <w:rPr>
          <w:rFonts w:ascii="Open Sans" w:eastAsia="Times New Roman" w:hAnsi="Open Sans" w:cs="Open Sans"/>
          <w:i/>
          <w:iCs/>
          <w:color w:val="000000"/>
          <w:sz w:val="27"/>
          <w:szCs w:val="27"/>
          <w:lang w:eastAsia="de-CH"/>
        </w:rPr>
        <w:t>Gurlitt</w:t>
      </w:r>
      <w:proofErr w:type="spellEnd"/>
      <w:r w:rsidRPr="00253ECD">
        <w:rPr>
          <w:rFonts w:ascii="Open Sans" w:eastAsia="Times New Roman" w:hAnsi="Open Sans" w:cs="Open Sans"/>
          <w:i/>
          <w:iCs/>
          <w:color w:val="000000"/>
          <w:sz w:val="27"/>
          <w:szCs w:val="27"/>
          <w:lang w:eastAsia="de-CH"/>
        </w:rPr>
        <w:t> erben sollte. Dass </w:t>
      </w:r>
      <w:proofErr w:type="spellStart"/>
      <w:r w:rsidRPr="00253ECD">
        <w:rPr>
          <w:rFonts w:ascii="Open Sans" w:eastAsia="Times New Roman" w:hAnsi="Open Sans" w:cs="Open Sans"/>
          <w:i/>
          <w:iCs/>
          <w:color w:val="000000"/>
          <w:sz w:val="27"/>
          <w:szCs w:val="27"/>
          <w:lang w:eastAsia="de-CH"/>
        </w:rPr>
        <w:t>Gurlitt</w:t>
      </w:r>
      <w:proofErr w:type="spellEnd"/>
      <w:r w:rsidRPr="00253ECD">
        <w:rPr>
          <w:rFonts w:ascii="Open Sans" w:eastAsia="Times New Roman" w:hAnsi="Open Sans" w:cs="Open Sans"/>
          <w:i/>
          <w:iCs/>
          <w:color w:val="000000"/>
          <w:sz w:val="27"/>
          <w:szCs w:val="27"/>
          <w:lang w:eastAsia="de-CH"/>
        </w:rPr>
        <w:t xml:space="preserve"> ausgerechnet ein Museum in der "popeligen Provinz" bedachte, ist aber kaum Zufall, wie ein </w:t>
      </w:r>
      <w:proofErr w:type="gramStart"/>
      <w:r w:rsidRPr="00253ECD">
        <w:rPr>
          <w:rFonts w:ascii="Open Sans" w:eastAsia="Times New Roman" w:hAnsi="Open Sans" w:cs="Open Sans"/>
          <w:i/>
          <w:iCs/>
          <w:color w:val="000000"/>
          <w:sz w:val="27"/>
          <w:szCs w:val="27"/>
          <w:lang w:eastAsia="de-CH"/>
        </w:rPr>
        <w:t>neuen</w:t>
      </w:r>
      <w:proofErr w:type="gramEnd"/>
      <w:r w:rsidRPr="00253ECD">
        <w:rPr>
          <w:rFonts w:ascii="Open Sans" w:eastAsia="Times New Roman" w:hAnsi="Open Sans" w:cs="Open Sans"/>
          <w:i/>
          <w:iCs/>
          <w:color w:val="000000"/>
          <w:sz w:val="27"/>
          <w:szCs w:val="27"/>
          <w:lang w:eastAsia="de-CH"/>
        </w:rPr>
        <w:t xml:space="preserve"> Buch zeigt.</w:t>
      </w:r>
    </w:p>
    <w:p w:rsidR="00253ECD" w:rsidRPr="00253ECD" w:rsidRDefault="00253ECD" w:rsidP="00253ECD">
      <w:pPr>
        <w:spacing w:after="150" w:line="240" w:lineRule="auto"/>
        <w:rPr>
          <w:rFonts w:ascii="Open Sans" w:eastAsia="Times New Roman" w:hAnsi="Open Sans" w:cs="Open Sans"/>
          <w:color w:val="000000"/>
          <w:sz w:val="27"/>
          <w:szCs w:val="27"/>
          <w:lang w:eastAsia="de-CH"/>
        </w:rPr>
      </w:pPr>
      <w:r w:rsidRPr="00253ECD">
        <w:rPr>
          <w:rFonts w:ascii="Open Sans" w:eastAsia="Times New Roman" w:hAnsi="Open Sans" w:cs="Open Sans"/>
          <w:color w:val="000000"/>
          <w:sz w:val="27"/>
          <w:szCs w:val="27"/>
          <w:lang w:eastAsia="de-CH"/>
        </w:rPr>
        <w:t xml:space="preserve">Den Begriff der "popeligen Provinz" prägte ein entfernter Verwandter </w:t>
      </w:r>
      <w:proofErr w:type="spellStart"/>
      <w:r w:rsidRPr="00253ECD">
        <w:rPr>
          <w:rFonts w:ascii="Open Sans" w:eastAsia="Times New Roman" w:hAnsi="Open Sans" w:cs="Open Sans"/>
          <w:color w:val="000000"/>
          <w:sz w:val="27"/>
          <w:szCs w:val="27"/>
          <w:lang w:eastAsia="de-CH"/>
        </w:rPr>
        <w:t>Gurlitts</w:t>
      </w:r>
      <w:proofErr w:type="spellEnd"/>
      <w:r w:rsidRPr="00253ECD">
        <w:rPr>
          <w:rFonts w:ascii="Open Sans" w:eastAsia="Times New Roman" w:hAnsi="Open Sans" w:cs="Open Sans"/>
          <w:color w:val="000000"/>
          <w:sz w:val="27"/>
          <w:szCs w:val="27"/>
          <w:lang w:eastAsia="de-CH"/>
        </w:rPr>
        <w:t>, der die Erbenwahl des 2014 verstorbenen Kunstsammlers offenbar nicht als angemessen empfand.</w:t>
      </w:r>
    </w:p>
    <w:p w:rsidR="00253ECD" w:rsidRPr="00253ECD" w:rsidRDefault="00253ECD" w:rsidP="00253ECD">
      <w:pPr>
        <w:spacing w:after="150" w:line="240" w:lineRule="auto"/>
        <w:rPr>
          <w:rFonts w:ascii="Open Sans" w:eastAsia="Times New Roman" w:hAnsi="Open Sans" w:cs="Open Sans"/>
          <w:color w:val="000000"/>
          <w:sz w:val="27"/>
          <w:szCs w:val="27"/>
          <w:lang w:eastAsia="de-CH"/>
        </w:rPr>
      </w:pPr>
      <w:r w:rsidRPr="00253ECD">
        <w:rPr>
          <w:rFonts w:ascii="Open Sans" w:eastAsia="Times New Roman" w:hAnsi="Open Sans" w:cs="Open Sans"/>
          <w:color w:val="000000"/>
          <w:sz w:val="27"/>
          <w:szCs w:val="27"/>
          <w:lang w:eastAsia="de-CH"/>
        </w:rPr>
        <w:t>Tatsächlich wurde lange spekuliert, wie Cornelius </w:t>
      </w:r>
      <w:proofErr w:type="spellStart"/>
      <w:r w:rsidRPr="00253ECD">
        <w:rPr>
          <w:rFonts w:ascii="Open Sans" w:eastAsia="Times New Roman" w:hAnsi="Open Sans" w:cs="Open Sans"/>
          <w:color w:val="000000"/>
          <w:sz w:val="27"/>
          <w:szCs w:val="27"/>
          <w:lang w:eastAsia="de-CH"/>
        </w:rPr>
        <w:t>Gurlitt</w:t>
      </w:r>
      <w:proofErr w:type="spellEnd"/>
      <w:r w:rsidRPr="00253ECD">
        <w:rPr>
          <w:rFonts w:ascii="Open Sans" w:eastAsia="Times New Roman" w:hAnsi="Open Sans" w:cs="Open Sans"/>
          <w:color w:val="000000"/>
          <w:sz w:val="27"/>
          <w:szCs w:val="27"/>
          <w:lang w:eastAsia="de-CH"/>
        </w:rPr>
        <w:t xml:space="preserve"> dazu kam, seine illustren aber teilweise mit dem Makel der jüngeren </w:t>
      </w:r>
      <w:proofErr w:type="spellStart"/>
      <w:r w:rsidRPr="00253ECD">
        <w:rPr>
          <w:rFonts w:ascii="Open Sans" w:eastAsia="Times New Roman" w:hAnsi="Open Sans" w:cs="Open Sans"/>
          <w:color w:val="000000"/>
          <w:sz w:val="27"/>
          <w:szCs w:val="27"/>
          <w:lang w:eastAsia="de-CH"/>
        </w:rPr>
        <w:t>Deutschen</w:t>
      </w:r>
      <w:proofErr w:type="spellEnd"/>
      <w:r w:rsidRPr="00253ECD">
        <w:rPr>
          <w:rFonts w:ascii="Open Sans" w:eastAsia="Times New Roman" w:hAnsi="Open Sans" w:cs="Open Sans"/>
          <w:color w:val="000000"/>
          <w:sz w:val="27"/>
          <w:szCs w:val="27"/>
          <w:lang w:eastAsia="de-CH"/>
        </w:rPr>
        <w:t xml:space="preserve"> Geschichte behafteten Kunstschätze dem im internationalen Vergleich eher kleinen Haus zu vermachen.</w:t>
      </w:r>
    </w:p>
    <w:p w:rsidR="00253ECD" w:rsidRPr="00253ECD" w:rsidRDefault="00253ECD" w:rsidP="00253ECD">
      <w:pPr>
        <w:spacing w:after="150" w:line="240" w:lineRule="auto"/>
        <w:rPr>
          <w:rFonts w:ascii="Open Sans" w:eastAsia="Times New Roman" w:hAnsi="Open Sans" w:cs="Open Sans"/>
          <w:b/>
          <w:bCs/>
          <w:color w:val="000000"/>
          <w:sz w:val="27"/>
          <w:szCs w:val="27"/>
          <w:lang w:eastAsia="de-CH"/>
        </w:rPr>
      </w:pPr>
      <w:r w:rsidRPr="00253ECD">
        <w:rPr>
          <w:rFonts w:ascii="Open Sans" w:eastAsia="Times New Roman" w:hAnsi="Open Sans" w:cs="Open Sans"/>
          <w:b/>
          <w:bCs/>
          <w:color w:val="000000"/>
          <w:sz w:val="27"/>
          <w:szCs w:val="27"/>
          <w:lang w:eastAsia="de-CH"/>
        </w:rPr>
        <w:t>Vordergründiges</w:t>
      </w:r>
    </w:p>
    <w:p w:rsidR="00253ECD" w:rsidRPr="00253ECD" w:rsidRDefault="00253ECD" w:rsidP="00253ECD">
      <w:pPr>
        <w:spacing w:after="150" w:line="240" w:lineRule="auto"/>
        <w:rPr>
          <w:rFonts w:ascii="Open Sans" w:eastAsia="Times New Roman" w:hAnsi="Open Sans" w:cs="Open Sans"/>
          <w:color w:val="000000"/>
          <w:sz w:val="27"/>
          <w:szCs w:val="27"/>
          <w:lang w:eastAsia="de-CH"/>
        </w:rPr>
      </w:pPr>
      <w:r w:rsidRPr="00253ECD">
        <w:rPr>
          <w:rFonts w:ascii="Open Sans" w:eastAsia="Times New Roman" w:hAnsi="Open Sans" w:cs="Open Sans"/>
          <w:color w:val="000000"/>
          <w:sz w:val="27"/>
          <w:szCs w:val="27"/>
          <w:lang w:eastAsia="de-CH"/>
        </w:rPr>
        <w:t>Es gab durchaus Gründe, warum </w:t>
      </w:r>
      <w:proofErr w:type="spellStart"/>
      <w:r w:rsidRPr="00253ECD">
        <w:rPr>
          <w:rFonts w:ascii="Open Sans" w:eastAsia="Times New Roman" w:hAnsi="Open Sans" w:cs="Open Sans"/>
          <w:color w:val="000000"/>
          <w:sz w:val="27"/>
          <w:szCs w:val="27"/>
          <w:lang w:eastAsia="de-CH"/>
        </w:rPr>
        <w:t>Gurlitt</w:t>
      </w:r>
      <w:proofErr w:type="spellEnd"/>
      <w:r w:rsidRPr="00253ECD">
        <w:rPr>
          <w:rFonts w:ascii="Open Sans" w:eastAsia="Times New Roman" w:hAnsi="Open Sans" w:cs="Open Sans"/>
          <w:color w:val="000000"/>
          <w:sz w:val="27"/>
          <w:szCs w:val="27"/>
          <w:lang w:eastAsia="de-CH"/>
        </w:rPr>
        <w:t> die Sammlung nach seinem Tod nicht in Deutschland wissen wollte. Zum einen fühlte sich der kauzige Kunstsammler zeitlebens von Nazischergen verfolgt. Die Schweiz mag ihm als sicherer Ort erschienen sein.</w:t>
      </w:r>
    </w:p>
    <w:p w:rsidR="00253ECD" w:rsidRPr="00253ECD" w:rsidRDefault="00253ECD" w:rsidP="00253ECD">
      <w:pPr>
        <w:spacing w:after="150" w:line="240" w:lineRule="auto"/>
        <w:rPr>
          <w:rFonts w:ascii="Open Sans" w:eastAsia="Times New Roman" w:hAnsi="Open Sans" w:cs="Open Sans"/>
          <w:color w:val="000000"/>
          <w:sz w:val="27"/>
          <w:szCs w:val="27"/>
          <w:lang w:eastAsia="de-CH"/>
        </w:rPr>
      </w:pPr>
      <w:r w:rsidRPr="00253ECD">
        <w:rPr>
          <w:rFonts w:ascii="Open Sans" w:eastAsia="Times New Roman" w:hAnsi="Open Sans" w:cs="Open Sans"/>
          <w:color w:val="000000"/>
          <w:sz w:val="27"/>
          <w:szCs w:val="27"/>
          <w:lang w:eastAsia="de-CH"/>
        </w:rPr>
        <w:t>Zum anderen fühlte sich der betagte </w:t>
      </w:r>
      <w:proofErr w:type="spellStart"/>
      <w:r w:rsidRPr="00253ECD">
        <w:rPr>
          <w:rFonts w:ascii="Open Sans" w:eastAsia="Times New Roman" w:hAnsi="Open Sans" w:cs="Open Sans"/>
          <w:color w:val="000000"/>
          <w:sz w:val="27"/>
          <w:szCs w:val="27"/>
          <w:lang w:eastAsia="de-CH"/>
        </w:rPr>
        <w:t>Gurlitt</w:t>
      </w:r>
      <w:proofErr w:type="spellEnd"/>
      <w:r w:rsidRPr="00253ECD">
        <w:rPr>
          <w:rFonts w:ascii="Open Sans" w:eastAsia="Times New Roman" w:hAnsi="Open Sans" w:cs="Open Sans"/>
          <w:color w:val="000000"/>
          <w:sz w:val="27"/>
          <w:szCs w:val="27"/>
          <w:lang w:eastAsia="de-CH"/>
        </w:rPr>
        <w:t> von den Deutschen Behörden schlecht behandelt, weil sie seine Sammlung beschlagnahmt hatten. Diese stammte ursprünglich von Cornelius' Vater Hildebrand, einem autorisierten Kunsthändler des Nazi-Regimes.</w:t>
      </w:r>
    </w:p>
    <w:p w:rsidR="00253ECD" w:rsidRPr="00253ECD" w:rsidRDefault="00253ECD" w:rsidP="00253ECD">
      <w:pPr>
        <w:spacing w:after="150" w:line="240" w:lineRule="auto"/>
        <w:rPr>
          <w:rFonts w:ascii="Open Sans" w:eastAsia="Times New Roman" w:hAnsi="Open Sans" w:cs="Open Sans"/>
          <w:b/>
          <w:bCs/>
          <w:color w:val="000000"/>
          <w:sz w:val="27"/>
          <w:szCs w:val="27"/>
          <w:lang w:eastAsia="de-CH"/>
        </w:rPr>
      </w:pPr>
      <w:r w:rsidRPr="00253ECD">
        <w:rPr>
          <w:rFonts w:ascii="Open Sans" w:eastAsia="Times New Roman" w:hAnsi="Open Sans" w:cs="Open Sans"/>
          <w:b/>
          <w:bCs/>
          <w:color w:val="000000"/>
          <w:sz w:val="27"/>
          <w:szCs w:val="27"/>
          <w:lang w:eastAsia="de-CH"/>
        </w:rPr>
        <w:t>Hintergründiges</w:t>
      </w:r>
    </w:p>
    <w:p w:rsidR="00253ECD" w:rsidRPr="00253ECD" w:rsidRDefault="00253ECD" w:rsidP="00253ECD">
      <w:pPr>
        <w:spacing w:after="150" w:line="240" w:lineRule="auto"/>
        <w:rPr>
          <w:rFonts w:ascii="Open Sans" w:eastAsia="Times New Roman" w:hAnsi="Open Sans" w:cs="Open Sans"/>
          <w:color w:val="000000"/>
          <w:sz w:val="27"/>
          <w:szCs w:val="27"/>
          <w:lang w:eastAsia="de-CH"/>
        </w:rPr>
      </w:pPr>
      <w:r w:rsidRPr="00253ECD">
        <w:rPr>
          <w:rFonts w:ascii="Open Sans" w:eastAsia="Times New Roman" w:hAnsi="Open Sans" w:cs="Open Sans"/>
          <w:color w:val="000000"/>
          <w:sz w:val="27"/>
          <w:szCs w:val="27"/>
          <w:lang w:eastAsia="de-CH"/>
        </w:rPr>
        <w:t xml:space="preserve">Doch warum ausgerechnet Bern? Das Vermächtnis sei eine Konsequenz von </w:t>
      </w:r>
      <w:proofErr w:type="spellStart"/>
      <w:r w:rsidRPr="00253ECD">
        <w:rPr>
          <w:rFonts w:ascii="Open Sans" w:eastAsia="Times New Roman" w:hAnsi="Open Sans" w:cs="Open Sans"/>
          <w:color w:val="000000"/>
          <w:sz w:val="27"/>
          <w:szCs w:val="27"/>
          <w:lang w:eastAsia="de-CH"/>
        </w:rPr>
        <w:t>Gurlitts</w:t>
      </w:r>
      <w:proofErr w:type="spellEnd"/>
      <w:r w:rsidRPr="00253ECD">
        <w:rPr>
          <w:rFonts w:ascii="Open Sans" w:eastAsia="Times New Roman" w:hAnsi="Open Sans" w:cs="Open Sans"/>
          <w:color w:val="000000"/>
          <w:sz w:val="27"/>
          <w:szCs w:val="27"/>
          <w:lang w:eastAsia="de-CH"/>
        </w:rPr>
        <w:t xml:space="preserve"> Beziehungsnetz und von historischer Kontinuitäten, kommen die drei Berner Journalisten Oliver Meier, Michael Feller und Stefanie Christ in ihrem neuen Buch "Der </w:t>
      </w:r>
      <w:proofErr w:type="spellStart"/>
      <w:r w:rsidRPr="00253ECD">
        <w:rPr>
          <w:rFonts w:ascii="Open Sans" w:eastAsia="Times New Roman" w:hAnsi="Open Sans" w:cs="Open Sans"/>
          <w:color w:val="000000"/>
          <w:sz w:val="27"/>
          <w:szCs w:val="27"/>
          <w:lang w:eastAsia="de-CH"/>
        </w:rPr>
        <w:t>Gurlitt</w:t>
      </w:r>
      <w:proofErr w:type="spellEnd"/>
      <w:r w:rsidRPr="00253ECD">
        <w:rPr>
          <w:rFonts w:ascii="Open Sans" w:eastAsia="Times New Roman" w:hAnsi="Open Sans" w:cs="Open Sans"/>
          <w:color w:val="000000"/>
          <w:sz w:val="27"/>
          <w:szCs w:val="27"/>
          <w:lang w:eastAsia="de-CH"/>
        </w:rPr>
        <w:t>-Komplex" zum Schluss.</w:t>
      </w:r>
    </w:p>
    <w:p w:rsidR="00253ECD" w:rsidRPr="00253ECD" w:rsidRDefault="00253ECD" w:rsidP="00253ECD">
      <w:pPr>
        <w:spacing w:after="150" w:line="240" w:lineRule="auto"/>
        <w:rPr>
          <w:rFonts w:ascii="Open Sans" w:eastAsia="Times New Roman" w:hAnsi="Open Sans" w:cs="Open Sans"/>
          <w:color w:val="000000"/>
          <w:sz w:val="27"/>
          <w:szCs w:val="27"/>
          <w:lang w:eastAsia="de-CH"/>
        </w:rPr>
      </w:pPr>
      <w:r w:rsidRPr="00253ECD">
        <w:rPr>
          <w:rFonts w:ascii="Open Sans" w:eastAsia="Times New Roman" w:hAnsi="Open Sans" w:cs="Open Sans"/>
          <w:color w:val="000000"/>
          <w:sz w:val="27"/>
          <w:szCs w:val="27"/>
          <w:lang w:eastAsia="de-CH"/>
        </w:rPr>
        <w:lastRenderedPageBreak/>
        <w:t xml:space="preserve">Nicht nur der der Berner Kunsthändler Eberhard W Kornfeld und sein Vorgänger August </w:t>
      </w:r>
      <w:proofErr w:type="spellStart"/>
      <w:r w:rsidRPr="00253ECD">
        <w:rPr>
          <w:rFonts w:ascii="Open Sans" w:eastAsia="Times New Roman" w:hAnsi="Open Sans" w:cs="Open Sans"/>
          <w:color w:val="000000"/>
          <w:sz w:val="27"/>
          <w:szCs w:val="27"/>
          <w:lang w:eastAsia="de-CH"/>
        </w:rPr>
        <w:t>Klipstein</w:t>
      </w:r>
      <w:proofErr w:type="spellEnd"/>
      <w:r w:rsidRPr="00253ECD">
        <w:rPr>
          <w:rFonts w:ascii="Open Sans" w:eastAsia="Times New Roman" w:hAnsi="Open Sans" w:cs="Open Sans"/>
          <w:color w:val="000000"/>
          <w:sz w:val="27"/>
          <w:szCs w:val="27"/>
          <w:lang w:eastAsia="de-CH"/>
        </w:rPr>
        <w:t xml:space="preserve"> pflegten im 20. Jahrhundert enge Geschäftskontakte zur Familie </w:t>
      </w:r>
      <w:proofErr w:type="spellStart"/>
      <w:r w:rsidRPr="00253ECD">
        <w:rPr>
          <w:rFonts w:ascii="Open Sans" w:eastAsia="Times New Roman" w:hAnsi="Open Sans" w:cs="Open Sans"/>
          <w:color w:val="000000"/>
          <w:sz w:val="27"/>
          <w:szCs w:val="27"/>
          <w:lang w:eastAsia="de-CH"/>
        </w:rPr>
        <w:t>Gurlitt</w:t>
      </w:r>
      <w:proofErr w:type="spellEnd"/>
      <w:r w:rsidRPr="00253ECD">
        <w:rPr>
          <w:rFonts w:ascii="Open Sans" w:eastAsia="Times New Roman" w:hAnsi="Open Sans" w:cs="Open Sans"/>
          <w:color w:val="000000"/>
          <w:sz w:val="27"/>
          <w:szCs w:val="27"/>
          <w:lang w:eastAsia="de-CH"/>
        </w:rPr>
        <w:t>, ebenso der Kunsthändler Roman Norbert Ketterer. Die Beziehungen von Hildebrand und Cornelius </w:t>
      </w:r>
      <w:proofErr w:type="spellStart"/>
      <w:r w:rsidRPr="00253ECD">
        <w:rPr>
          <w:rFonts w:ascii="Open Sans" w:eastAsia="Times New Roman" w:hAnsi="Open Sans" w:cs="Open Sans"/>
          <w:color w:val="000000"/>
          <w:sz w:val="27"/>
          <w:szCs w:val="27"/>
          <w:lang w:eastAsia="de-CH"/>
        </w:rPr>
        <w:t>Gurlitt</w:t>
      </w:r>
      <w:proofErr w:type="spellEnd"/>
      <w:r w:rsidRPr="00253ECD">
        <w:rPr>
          <w:rFonts w:ascii="Open Sans" w:eastAsia="Times New Roman" w:hAnsi="Open Sans" w:cs="Open Sans"/>
          <w:color w:val="000000"/>
          <w:sz w:val="27"/>
          <w:szCs w:val="27"/>
          <w:lang w:eastAsia="de-CH"/>
        </w:rPr>
        <w:t> zur Schweiz und insbesondere zu Bern waren viel enger als bisher angenommen, kommen die Autoren zum Schluss.</w:t>
      </w:r>
    </w:p>
    <w:p w:rsidR="00253ECD" w:rsidRPr="00253ECD" w:rsidRDefault="00253ECD" w:rsidP="00253ECD">
      <w:pPr>
        <w:spacing w:after="150" w:line="240" w:lineRule="auto"/>
        <w:rPr>
          <w:rFonts w:ascii="Open Sans" w:eastAsia="Times New Roman" w:hAnsi="Open Sans" w:cs="Open Sans"/>
          <w:color w:val="000000"/>
          <w:sz w:val="27"/>
          <w:szCs w:val="27"/>
          <w:lang w:eastAsia="de-CH"/>
        </w:rPr>
      </w:pPr>
      <w:r w:rsidRPr="00253ECD">
        <w:rPr>
          <w:rFonts w:ascii="Open Sans" w:eastAsia="Times New Roman" w:hAnsi="Open Sans" w:cs="Open Sans"/>
          <w:color w:val="000000"/>
          <w:sz w:val="27"/>
          <w:szCs w:val="27"/>
          <w:lang w:eastAsia="de-CH"/>
        </w:rPr>
        <w:t xml:space="preserve">Sie werteten Unterlagen aus </w:t>
      </w:r>
      <w:proofErr w:type="gramStart"/>
      <w:r w:rsidRPr="00253ECD">
        <w:rPr>
          <w:rFonts w:ascii="Open Sans" w:eastAsia="Times New Roman" w:hAnsi="Open Sans" w:cs="Open Sans"/>
          <w:color w:val="000000"/>
          <w:sz w:val="27"/>
          <w:szCs w:val="27"/>
          <w:lang w:eastAsia="de-CH"/>
        </w:rPr>
        <w:t>den</w:t>
      </w:r>
      <w:proofErr w:type="gramEnd"/>
      <w:r w:rsidRPr="00253ECD">
        <w:rPr>
          <w:rFonts w:ascii="Open Sans" w:eastAsia="Times New Roman" w:hAnsi="Open Sans" w:cs="Open Sans"/>
          <w:color w:val="000000"/>
          <w:sz w:val="27"/>
          <w:szCs w:val="27"/>
          <w:lang w:eastAsia="de-CH"/>
        </w:rPr>
        <w:t> </w:t>
      </w:r>
      <w:proofErr w:type="spellStart"/>
      <w:r w:rsidRPr="00253ECD">
        <w:rPr>
          <w:rFonts w:ascii="Open Sans" w:eastAsia="Times New Roman" w:hAnsi="Open Sans" w:cs="Open Sans"/>
          <w:color w:val="000000"/>
          <w:sz w:val="27"/>
          <w:szCs w:val="27"/>
          <w:lang w:eastAsia="de-CH"/>
        </w:rPr>
        <w:t>Gurlitt</w:t>
      </w:r>
      <w:proofErr w:type="spellEnd"/>
      <w:r w:rsidRPr="00253ECD">
        <w:rPr>
          <w:rFonts w:ascii="Open Sans" w:eastAsia="Times New Roman" w:hAnsi="Open Sans" w:cs="Open Sans"/>
          <w:color w:val="000000"/>
          <w:sz w:val="27"/>
          <w:szCs w:val="27"/>
          <w:lang w:eastAsia="de-CH"/>
        </w:rPr>
        <w:t>-Nachlass aus und zeichneten Geschäftsbeziehungen nach. So wird beispielsweise ersichtlich, dass Cornelius </w:t>
      </w:r>
      <w:proofErr w:type="spellStart"/>
      <w:r w:rsidRPr="00253ECD">
        <w:rPr>
          <w:rFonts w:ascii="Open Sans" w:eastAsia="Times New Roman" w:hAnsi="Open Sans" w:cs="Open Sans"/>
          <w:color w:val="000000"/>
          <w:sz w:val="27"/>
          <w:szCs w:val="27"/>
          <w:lang w:eastAsia="de-CH"/>
        </w:rPr>
        <w:t>Gurlittzwischen</w:t>
      </w:r>
      <w:proofErr w:type="spellEnd"/>
      <w:r w:rsidRPr="00253ECD">
        <w:rPr>
          <w:rFonts w:ascii="Open Sans" w:eastAsia="Times New Roman" w:hAnsi="Open Sans" w:cs="Open Sans"/>
          <w:color w:val="000000"/>
          <w:sz w:val="27"/>
          <w:szCs w:val="27"/>
          <w:lang w:eastAsia="de-CH"/>
        </w:rPr>
        <w:t xml:space="preserve"> 1971 und 1987 insgesamt 30 Werke bei Kornfeld zur Auktion einlieferte von denen 19 zu einem Gesamtbetrag von etwas mehr als 1,3 Millionen Franken umgesetzt wurden. Mehrmals reiste </w:t>
      </w:r>
      <w:proofErr w:type="spellStart"/>
      <w:r w:rsidRPr="00253ECD">
        <w:rPr>
          <w:rFonts w:ascii="Open Sans" w:eastAsia="Times New Roman" w:hAnsi="Open Sans" w:cs="Open Sans"/>
          <w:color w:val="000000"/>
          <w:sz w:val="27"/>
          <w:szCs w:val="27"/>
          <w:lang w:eastAsia="de-CH"/>
        </w:rPr>
        <w:t>Gurlitt</w:t>
      </w:r>
      <w:proofErr w:type="spellEnd"/>
      <w:r w:rsidRPr="00253ECD">
        <w:rPr>
          <w:rFonts w:ascii="Open Sans" w:eastAsia="Times New Roman" w:hAnsi="Open Sans" w:cs="Open Sans"/>
          <w:color w:val="000000"/>
          <w:sz w:val="27"/>
          <w:szCs w:val="27"/>
          <w:lang w:eastAsia="de-CH"/>
        </w:rPr>
        <w:t> - stets mit dem Zug - nach Bern, wo er jeweils das Geld abholte. Mit ihm bestritt er seinen Lebensunterhalt.</w:t>
      </w:r>
    </w:p>
    <w:p w:rsidR="00253ECD" w:rsidRPr="00253ECD" w:rsidRDefault="00253ECD" w:rsidP="00253ECD">
      <w:pPr>
        <w:spacing w:after="150" w:line="240" w:lineRule="auto"/>
        <w:rPr>
          <w:rFonts w:ascii="Open Sans" w:eastAsia="Times New Roman" w:hAnsi="Open Sans" w:cs="Open Sans"/>
          <w:color w:val="000000"/>
          <w:sz w:val="27"/>
          <w:szCs w:val="27"/>
          <w:lang w:eastAsia="de-CH"/>
        </w:rPr>
      </w:pPr>
      <w:r w:rsidRPr="00253ECD">
        <w:rPr>
          <w:rFonts w:ascii="Open Sans" w:eastAsia="Times New Roman" w:hAnsi="Open Sans" w:cs="Open Sans"/>
          <w:color w:val="000000"/>
          <w:sz w:val="27"/>
          <w:szCs w:val="27"/>
          <w:lang w:eastAsia="de-CH"/>
        </w:rPr>
        <w:t xml:space="preserve">Cornelius </w:t>
      </w:r>
      <w:proofErr w:type="spellStart"/>
      <w:r w:rsidRPr="00253ECD">
        <w:rPr>
          <w:rFonts w:ascii="Open Sans" w:eastAsia="Times New Roman" w:hAnsi="Open Sans" w:cs="Open Sans"/>
          <w:color w:val="000000"/>
          <w:sz w:val="27"/>
          <w:szCs w:val="27"/>
          <w:lang w:eastAsia="de-CH"/>
        </w:rPr>
        <w:t>Gurlitts</w:t>
      </w:r>
      <w:proofErr w:type="spellEnd"/>
      <w:r w:rsidRPr="00253ECD">
        <w:rPr>
          <w:rFonts w:ascii="Open Sans" w:eastAsia="Times New Roman" w:hAnsi="Open Sans" w:cs="Open Sans"/>
          <w:color w:val="000000"/>
          <w:sz w:val="27"/>
          <w:szCs w:val="27"/>
          <w:lang w:eastAsia="de-CH"/>
        </w:rPr>
        <w:t xml:space="preserve"> Lebenskreis habe sich zwischen seinen Domizilen in München und Salzburg sowie Zürich und Bern befunden. Weiter sei der Kunstliebhaber nie gereist, sagten die Autoren am Sonntag an der öffentlichen Buchvernissage im Kunstmuseum. "Es war einfach der gegebene Ort", befand auch der Historiker Georg Kreis.</w:t>
      </w:r>
    </w:p>
    <w:p w:rsidR="00253ECD" w:rsidRPr="00253ECD" w:rsidRDefault="00253ECD" w:rsidP="00253ECD">
      <w:pPr>
        <w:spacing w:after="150" w:line="240" w:lineRule="auto"/>
        <w:rPr>
          <w:rFonts w:ascii="Open Sans" w:eastAsia="Times New Roman" w:hAnsi="Open Sans" w:cs="Open Sans"/>
          <w:color w:val="000000"/>
          <w:sz w:val="27"/>
          <w:szCs w:val="27"/>
          <w:lang w:eastAsia="de-CH"/>
        </w:rPr>
      </w:pPr>
      <w:proofErr w:type="spellStart"/>
      <w:r w:rsidRPr="00253ECD">
        <w:rPr>
          <w:rFonts w:ascii="Open Sans" w:eastAsia="Times New Roman" w:hAnsi="Open Sans" w:cs="Open Sans"/>
          <w:color w:val="000000"/>
          <w:sz w:val="27"/>
          <w:szCs w:val="27"/>
          <w:lang w:eastAsia="de-CH"/>
        </w:rPr>
        <w:t>Gurlitt</w:t>
      </w:r>
      <w:proofErr w:type="spellEnd"/>
      <w:r w:rsidRPr="00253ECD">
        <w:rPr>
          <w:rFonts w:ascii="Open Sans" w:eastAsia="Times New Roman" w:hAnsi="Open Sans" w:cs="Open Sans"/>
          <w:color w:val="000000"/>
          <w:sz w:val="27"/>
          <w:szCs w:val="27"/>
          <w:lang w:eastAsia="de-CH"/>
        </w:rPr>
        <w:t xml:space="preserve"> sei vor seinem Tod offenbar wichtig gewesen, dass seine Sammlung in eine von einer unabhängigen Stiftung getragene Institution kämen, führte Matthias </w:t>
      </w:r>
      <w:proofErr w:type="spellStart"/>
      <w:r w:rsidRPr="00253ECD">
        <w:rPr>
          <w:rFonts w:ascii="Open Sans" w:eastAsia="Times New Roman" w:hAnsi="Open Sans" w:cs="Open Sans"/>
          <w:color w:val="000000"/>
          <w:sz w:val="27"/>
          <w:szCs w:val="27"/>
          <w:lang w:eastAsia="de-CH"/>
        </w:rPr>
        <w:t>Frehner</w:t>
      </w:r>
      <w:proofErr w:type="spellEnd"/>
      <w:r w:rsidRPr="00253ECD">
        <w:rPr>
          <w:rFonts w:ascii="Open Sans" w:eastAsia="Times New Roman" w:hAnsi="Open Sans" w:cs="Open Sans"/>
          <w:color w:val="000000"/>
          <w:sz w:val="27"/>
          <w:szCs w:val="27"/>
          <w:lang w:eastAsia="de-CH"/>
        </w:rPr>
        <w:t>, Leiter Sammlungen des Kunstmuseums Bern aus.</w:t>
      </w:r>
    </w:p>
    <w:p w:rsidR="00253ECD" w:rsidRPr="00253ECD" w:rsidRDefault="00253ECD" w:rsidP="00253ECD">
      <w:pPr>
        <w:spacing w:after="150" w:line="240" w:lineRule="auto"/>
        <w:rPr>
          <w:rFonts w:ascii="Open Sans" w:eastAsia="Times New Roman" w:hAnsi="Open Sans" w:cs="Open Sans"/>
          <w:color w:val="000000"/>
          <w:sz w:val="27"/>
          <w:szCs w:val="27"/>
          <w:lang w:eastAsia="de-CH"/>
        </w:rPr>
      </w:pPr>
      <w:r w:rsidRPr="00253ECD">
        <w:rPr>
          <w:rFonts w:ascii="Open Sans" w:eastAsia="Times New Roman" w:hAnsi="Open Sans" w:cs="Open Sans"/>
          <w:color w:val="000000"/>
          <w:sz w:val="27"/>
          <w:szCs w:val="27"/>
          <w:lang w:eastAsia="de-CH"/>
        </w:rPr>
        <w:t xml:space="preserve">Nur so könne er sich einen Telefonanruf eines Deutschen Anwalts vor </w:t>
      </w:r>
      <w:proofErr w:type="spellStart"/>
      <w:r w:rsidRPr="00253ECD">
        <w:rPr>
          <w:rFonts w:ascii="Open Sans" w:eastAsia="Times New Roman" w:hAnsi="Open Sans" w:cs="Open Sans"/>
          <w:color w:val="000000"/>
          <w:sz w:val="27"/>
          <w:szCs w:val="27"/>
          <w:lang w:eastAsia="de-CH"/>
        </w:rPr>
        <w:t>Gurlitts</w:t>
      </w:r>
      <w:proofErr w:type="spellEnd"/>
      <w:r w:rsidRPr="00253ECD">
        <w:rPr>
          <w:rFonts w:ascii="Open Sans" w:eastAsia="Times New Roman" w:hAnsi="Open Sans" w:cs="Open Sans"/>
          <w:color w:val="000000"/>
          <w:sz w:val="27"/>
          <w:szCs w:val="27"/>
          <w:lang w:eastAsia="de-CH"/>
        </w:rPr>
        <w:t xml:space="preserve"> Tod erklären. Ohne nähere Angaben machen zu wollen habe sich der Anwalt zu Rechtsform und Verantwortlichkeiten im Kunstmuseum erkundigt und wissen wollen, ob das Haus eine bedeutende Erbschaft annehmen würde.</w:t>
      </w:r>
    </w:p>
    <w:p w:rsidR="00253ECD" w:rsidRPr="00253ECD" w:rsidRDefault="00253ECD" w:rsidP="00253ECD">
      <w:pPr>
        <w:spacing w:after="150" w:line="240" w:lineRule="auto"/>
        <w:rPr>
          <w:rFonts w:ascii="Open Sans" w:eastAsia="Times New Roman" w:hAnsi="Open Sans" w:cs="Open Sans"/>
          <w:b/>
          <w:bCs/>
          <w:color w:val="000000"/>
          <w:sz w:val="27"/>
          <w:szCs w:val="27"/>
          <w:lang w:eastAsia="de-CH"/>
        </w:rPr>
      </w:pPr>
      <w:r w:rsidRPr="00253ECD">
        <w:rPr>
          <w:rFonts w:ascii="Open Sans" w:eastAsia="Times New Roman" w:hAnsi="Open Sans" w:cs="Open Sans"/>
          <w:b/>
          <w:bCs/>
          <w:color w:val="000000"/>
          <w:sz w:val="27"/>
          <w:szCs w:val="27"/>
          <w:lang w:eastAsia="de-CH"/>
        </w:rPr>
        <w:t>Zwiespältiges</w:t>
      </w:r>
    </w:p>
    <w:p w:rsidR="00253ECD" w:rsidRPr="00253ECD" w:rsidRDefault="00253ECD" w:rsidP="00253ECD">
      <w:pPr>
        <w:spacing w:after="150" w:line="240" w:lineRule="auto"/>
        <w:rPr>
          <w:rFonts w:ascii="Open Sans" w:eastAsia="Times New Roman" w:hAnsi="Open Sans" w:cs="Open Sans"/>
          <w:color w:val="000000"/>
          <w:sz w:val="27"/>
          <w:szCs w:val="27"/>
          <w:lang w:eastAsia="de-CH"/>
        </w:rPr>
      </w:pPr>
      <w:r w:rsidRPr="00253ECD">
        <w:rPr>
          <w:rFonts w:ascii="Open Sans" w:eastAsia="Times New Roman" w:hAnsi="Open Sans" w:cs="Open Sans"/>
          <w:color w:val="000000"/>
          <w:sz w:val="27"/>
          <w:szCs w:val="27"/>
          <w:lang w:eastAsia="de-CH"/>
        </w:rPr>
        <w:t>Das Buch "Der </w:t>
      </w:r>
      <w:proofErr w:type="spellStart"/>
      <w:r w:rsidRPr="00253ECD">
        <w:rPr>
          <w:rFonts w:ascii="Open Sans" w:eastAsia="Times New Roman" w:hAnsi="Open Sans" w:cs="Open Sans"/>
          <w:color w:val="000000"/>
          <w:sz w:val="27"/>
          <w:szCs w:val="27"/>
          <w:lang w:eastAsia="de-CH"/>
        </w:rPr>
        <w:t>Gurlitt</w:t>
      </w:r>
      <w:proofErr w:type="spellEnd"/>
      <w:r w:rsidRPr="00253ECD">
        <w:rPr>
          <w:rFonts w:ascii="Open Sans" w:eastAsia="Times New Roman" w:hAnsi="Open Sans" w:cs="Open Sans"/>
          <w:color w:val="000000"/>
          <w:sz w:val="27"/>
          <w:szCs w:val="27"/>
          <w:lang w:eastAsia="de-CH"/>
        </w:rPr>
        <w:t>-Komplex" wirft nicht nur ein Licht auf den </w:t>
      </w:r>
      <w:proofErr w:type="spellStart"/>
      <w:r w:rsidRPr="00253ECD">
        <w:rPr>
          <w:rFonts w:ascii="Open Sans" w:eastAsia="Times New Roman" w:hAnsi="Open Sans" w:cs="Open Sans"/>
          <w:color w:val="000000"/>
          <w:sz w:val="27"/>
          <w:szCs w:val="27"/>
          <w:lang w:eastAsia="de-CH"/>
        </w:rPr>
        <w:t>Gurlitt</w:t>
      </w:r>
      <w:proofErr w:type="spellEnd"/>
      <w:r w:rsidRPr="00253ECD">
        <w:rPr>
          <w:rFonts w:ascii="Open Sans" w:eastAsia="Times New Roman" w:hAnsi="Open Sans" w:cs="Open Sans"/>
          <w:color w:val="000000"/>
          <w:sz w:val="27"/>
          <w:szCs w:val="27"/>
          <w:lang w:eastAsia="de-CH"/>
        </w:rPr>
        <w:t>-Familienkosmos sondern auch auf die Mechanismen und Netzwerke des verschwiegenen Kunsthandels vor, während und nach dem zweiten Weltkrieg.</w:t>
      </w:r>
    </w:p>
    <w:p w:rsidR="00253ECD" w:rsidRPr="00253ECD" w:rsidRDefault="00253ECD" w:rsidP="00253ECD">
      <w:pPr>
        <w:spacing w:after="150" w:line="240" w:lineRule="auto"/>
        <w:rPr>
          <w:rFonts w:ascii="Open Sans" w:eastAsia="Times New Roman" w:hAnsi="Open Sans" w:cs="Open Sans"/>
          <w:color w:val="000000"/>
          <w:sz w:val="27"/>
          <w:szCs w:val="27"/>
          <w:lang w:eastAsia="de-CH"/>
        </w:rPr>
      </w:pPr>
      <w:r w:rsidRPr="00253ECD">
        <w:rPr>
          <w:rFonts w:ascii="Open Sans" w:eastAsia="Times New Roman" w:hAnsi="Open Sans" w:cs="Open Sans"/>
          <w:color w:val="000000"/>
          <w:sz w:val="27"/>
          <w:szCs w:val="27"/>
          <w:lang w:eastAsia="de-CH"/>
        </w:rPr>
        <w:t>"Der </w:t>
      </w:r>
      <w:proofErr w:type="spellStart"/>
      <w:r w:rsidRPr="00253ECD">
        <w:rPr>
          <w:rFonts w:ascii="Open Sans" w:eastAsia="Times New Roman" w:hAnsi="Open Sans" w:cs="Open Sans"/>
          <w:color w:val="000000"/>
          <w:sz w:val="27"/>
          <w:szCs w:val="27"/>
          <w:lang w:eastAsia="de-CH"/>
        </w:rPr>
        <w:t>Gurlitt</w:t>
      </w:r>
      <w:proofErr w:type="spellEnd"/>
      <w:r w:rsidRPr="00253ECD">
        <w:rPr>
          <w:rFonts w:ascii="Open Sans" w:eastAsia="Times New Roman" w:hAnsi="Open Sans" w:cs="Open Sans"/>
          <w:color w:val="000000"/>
          <w:sz w:val="27"/>
          <w:szCs w:val="27"/>
          <w:lang w:eastAsia="de-CH"/>
        </w:rPr>
        <w:t xml:space="preserve">-Komplex" rückt auch die zwiespältige Rolle von Kunstsammlern, Kunsthändlern, Museumsverantwortlichen, Anwälten, Beratern und Medien in den Fokus. Und es stellt Fragen zu Recht und </w:t>
      </w:r>
      <w:r w:rsidRPr="00253ECD">
        <w:rPr>
          <w:rFonts w:ascii="Open Sans" w:eastAsia="Times New Roman" w:hAnsi="Open Sans" w:cs="Open Sans"/>
          <w:color w:val="000000"/>
          <w:sz w:val="27"/>
          <w:szCs w:val="27"/>
          <w:lang w:eastAsia="de-CH"/>
        </w:rPr>
        <w:lastRenderedPageBreak/>
        <w:t>Moral im Umgang mit Raubgut, Fluchtgut und als "entartet" diffamierter Kunst auf.</w:t>
      </w:r>
    </w:p>
    <w:p w:rsidR="00253ECD" w:rsidRPr="00253ECD" w:rsidRDefault="00253ECD" w:rsidP="00253ECD">
      <w:pPr>
        <w:spacing w:after="150" w:line="240" w:lineRule="auto"/>
        <w:rPr>
          <w:rFonts w:ascii="Open Sans" w:eastAsia="Times New Roman" w:hAnsi="Open Sans" w:cs="Open Sans"/>
          <w:color w:val="000000"/>
          <w:sz w:val="27"/>
          <w:szCs w:val="27"/>
          <w:lang w:eastAsia="de-CH"/>
        </w:rPr>
      </w:pPr>
      <w:r w:rsidRPr="00253ECD">
        <w:rPr>
          <w:rFonts w:ascii="Open Sans" w:eastAsia="Times New Roman" w:hAnsi="Open Sans" w:cs="Open Sans"/>
          <w:color w:val="000000"/>
          <w:sz w:val="27"/>
          <w:szCs w:val="27"/>
          <w:lang w:eastAsia="de-CH"/>
        </w:rPr>
        <w:t>Der Fall </w:t>
      </w:r>
      <w:proofErr w:type="spellStart"/>
      <w:r w:rsidRPr="00253ECD">
        <w:rPr>
          <w:rFonts w:ascii="Open Sans" w:eastAsia="Times New Roman" w:hAnsi="Open Sans" w:cs="Open Sans"/>
          <w:color w:val="000000"/>
          <w:sz w:val="27"/>
          <w:szCs w:val="27"/>
          <w:lang w:eastAsia="de-CH"/>
        </w:rPr>
        <w:t>Gurlitt</w:t>
      </w:r>
      <w:proofErr w:type="spellEnd"/>
      <w:r w:rsidRPr="00253ECD">
        <w:rPr>
          <w:rFonts w:ascii="Open Sans" w:eastAsia="Times New Roman" w:hAnsi="Open Sans" w:cs="Open Sans"/>
          <w:color w:val="000000"/>
          <w:sz w:val="27"/>
          <w:szCs w:val="27"/>
          <w:lang w:eastAsia="de-CH"/>
        </w:rPr>
        <w:t> hat die Diskussionen über den heutigen Umgang mit belasteten Werken wieder in Gang gebracht. Leise Kritik klingt im Buch zum Umgang des Kunstmuseums Bern mit solchen Werken in jüngerer Zeit an.</w:t>
      </w:r>
    </w:p>
    <w:p w:rsidR="00253ECD" w:rsidRPr="00253ECD" w:rsidRDefault="00253ECD" w:rsidP="00253ECD">
      <w:pPr>
        <w:spacing w:after="150" w:line="240" w:lineRule="auto"/>
        <w:rPr>
          <w:rFonts w:ascii="Open Sans" w:eastAsia="Times New Roman" w:hAnsi="Open Sans" w:cs="Open Sans"/>
          <w:b/>
          <w:bCs/>
          <w:color w:val="000000"/>
          <w:sz w:val="27"/>
          <w:szCs w:val="27"/>
          <w:lang w:eastAsia="de-CH"/>
        </w:rPr>
      </w:pPr>
      <w:r w:rsidRPr="00253ECD">
        <w:rPr>
          <w:rFonts w:ascii="Open Sans" w:eastAsia="Times New Roman" w:hAnsi="Open Sans" w:cs="Open Sans"/>
          <w:b/>
          <w:bCs/>
          <w:color w:val="000000"/>
          <w:sz w:val="27"/>
          <w:szCs w:val="27"/>
          <w:lang w:eastAsia="de-CH"/>
        </w:rPr>
        <w:t>Widerspenstiges</w:t>
      </w:r>
    </w:p>
    <w:p w:rsidR="00253ECD" w:rsidRPr="00253ECD" w:rsidRDefault="00253ECD" w:rsidP="00253ECD">
      <w:pPr>
        <w:spacing w:after="150" w:line="240" w:lineRule="auto"/>
        <w:rPr>
          <w:rFonts w:ascii="Open Sans" w:eastAsia="Times New Roman" w:hAnsi="Open Sans" w:cs="Open Sans"/>
          <w:color w:val="000000"/>
          <w:sz w:val="27"/>
          <w:szCs w:val="27"/>
          <w:lang w:eastAsia="de-CH"/>
        </w:rPr>
      </w:pPr>
      <w:r w:rsidRPr="00253ECD">
        <w:rPr>
          <w:rFonts w:ascii="Open Sans" w:eastAsia="Times New Roman" w:hAnsi="Open Sans" w:cs="Open Sans"/>
          <w:color w:val="000000"/>
          <w:sz w:val="27"/>
          <w:szCs w:val="27"/>
          <w:lang w:eastAsia="de-CH"/>
        </w:rPr>
        <w:t xml:space="preserve">Am Podiumsgespräch anlässlich der Buchvernissage am Sonntag wünschten die Autoren dem Museum, dass es seine Besucher offensiver über die Herkunft der Werke und </w:t>
      </w:r>
      <w:proofErr w:type="spellStart"/>
      <w:r w:rsidRPr="00253ECD">
        <w:rPr>
          <w:rFonts w:ascii="Open Sans" w:eastAsia="Times New Roman" w:hAnsi="Open Sans" w:cs="Open Sans"/>
          <w:color w:val="000000"/>
          <w:sz w:val="27"/>
          <w:szCs w:val="27"/>
          <w:lang w:eastAsia="de-CH"/>
        </w:rPr>
        <w:t>Provenienzlücken</w:t>
      </w:r>
      <w:proofErr w:type="spellEnd"/>
      <w:r w:rsidRPr="00253ECD">
        <w:rPr>
          <w:rFonts w:ascii="Open Sans" w:eastAsia="Times New Roman" w:hAnsi="Open Sans" w:cs="Open Sans"/>
          <w:color w:val="000000"/>
          <w:sz w:val="27"/>
          <w:szCs w:val="27"/>
          <w:lang w:eastAsia="de-CH"/>
        </w:rPr>
        <w:t xml:space="preserve"> aufkläre. Genau dies wolle das Haus angehen, versprach Museumsdirektorin Nina Zimmer.</w:t>
      </w:r>
    </w:p>
    <w:p w:rsidR="00253ECD" w:rsidRPr="00253ECD" w:rsidRDefault="00253ECD" w:rsidP="00253ECD">
      <w:pPr>
        <w:spacing w:after="150" w:line="240" w:lineRule="auto"/>
        <w:rPr>
          <w:rFonts w:ascii="Open Sans" w:eastAsia="Times New Roman" w:hAnsi="Open Sans" w:cs="Open Sans"/>
          <w:color w:val="000000"/>
          <w:sz w:val="27"/>
          <w:szCs w:val="27"/>
          <w:lang w:eastAsia="de-CH"/>
        </w:rPr>
      </w:pPr>
      <w:r w:rsidRPr="00253ECD">
        <w:rPr>
          <w:rFonts w:ascii="Open Sans" w:eastAsia="Times New Roman" w:hAnsi="Open Sans" w:cs="Open Sans"/>
          <w:color w:val="000000"/>
          <w:sz w:val="27"/>
          <w:szCs w:val="27"/>
          <w:lang w:eastAsia="de-CH"/>
        </w:rPr>
        <w:t>Zur Buchvernissage fand auch der entfernte Verwandte, der den Begriff der "popeligen Provinz" geprägt hatte, den Weg ins Kunstmuseum Bern. Ausgesprochen freundlich war ihm das Publikum allerdings nicht gewogen: Es murrte unüberhörbar, als der Mann zu einem Monolog ansetzen wollte.</w:t>
      </w:r>
    </w:p>
    <w:p w:rsidR="00253ECD" w:rsidRPr="00253ECD" w:rsidRDefault="00253ECD" w:rsidP="00253ECD">
      <w:pPr>
        <w:spacing w:after="150" w:line="240" w:lineRule="auto"/>
        <w:rPr>
          <w:rFonts w:ascii="Open Sans" w:eastAsia="Times New Roman" w:hAnsi="Open Sans" w:cs="Open Sans"/>
          <w:color w:val="000000"/>
          <w:sz w:val="27"/>
          <w:szCs w:val="27"/>
          <w:lang w:eastAsia="de-CH"/>
        </w:rPr>
      </w:pPr>
      <w:r w:rsidRPr="00253ECD">
        <w:rPr>
          <w:rFonts w:ascii="Open Sans" w:eastAsia="Times New Roman" w:hAnsi="Open Sans" w:cs="Open Sans"/>
          <w:color w:val="000000"/>
          <w:sz w:val="27"/>
          <w:szCs w:val="27"/>
          <w:lang w:eastAsia="de-CH"/>
        </w:rPr>
        <w:t>Der </w:t>
      </w:r>
      <w:proofErr w:type="spellStart"/>
      <w:r w:rsidRPr="00253ECD">
        <w:rPr>
          <w:rFonts w:ascii="Open Sans" w:eastAsia="Times New Roman" w:hAnsi="Open Sans" w:cs="Open Sans"/>
          <w:color w:val="000000"/>
          <w:sz w:val="27"/>
          <w:szCs w:val="27"/>
          <w:lang w:eastAsia="de-CH"/>
        </w:rPr>
        <w:t>Gurlitt</w:t>
      </w:r>
      <w:proofErr w:type="spellEnd"/>
      <w:r w:rsidRPr="00253ECD">
        <w:rPr>
          <w:rFonts w:ascii="Open Sans" w:eastAsia="Times New Roman" w:hAnsi="Open Sans" w:cs="Open Sans"/>
          <w:color w:val="000000"/>
          <w:sz w:val="27"/>
          <w:szCs w:val="27"/>
          <w:lang w:eastAsia="de-CH"/>
        </w:rPr>
        <w:t>-Verwandte vertritt die Ansicht, dass </w:t>
      </w:r>
      <w:proofErr w:type="spellStart"/>
      <w:r w:rsidRPr="00253ECD">
        <w:rPr>
          <w:rFonts w:ascii="Open Sans" w:eastAsia="Times New Roman" w:hAnsi="Open Sans" w:cs="Open Sans"/>
          <w:color w:val="000000"/>
          <w:sz w:val="27"/>
          <w:szCs w:val="27"/>
          <w:lang w:eastAsia="de-CH"/>
        </w:rPr>
        <w:t>Gurlitt</w:t>
      </w:r>
      <w:proofErr w:type="spellEnd"/>
      <w:r w:rsidRPr="00253ECD">
        <w:rPr>
          <w:rFonts w:ascii="Open Sans" w:eastAsia="Times New Roman" w:hAnsi="Open Sans" w:cs="Open Sans"/>
          <w:color w:val="000000"/>
          <w:sz w:val="27"/>
          <w:szCs w:val="27"/>
          <w:lang w:eastAsia="de-CH"/>
        </w:rPr>
        <w:t> das Testament zugunsten Berns nicht im Vollbesitz seiner geistigen Kräfte verfasst habe. Ein Gericht hat einen diesbezüglichen Rechtsstreit Ende 2016 definitiv zugunsten Berns entscheiden.</w:t>
      </w:r>
    </w:p>
    <w:p w:rsidR="00253ECD" w:rsidRPr="00253ECD" w:rsidRDefault="00253ECD" w:rsidP="00253ECD">
      <w:pPr>
        <w:spacing w:after="150" w:line="240" w:lineRule="auto"/>
        <w:rPr>
          <w:rFonts w:ascii="Open Sans" w:eastAsia="Times New Roman" w:hAnsi="Open Sans" w:cs="Open Sans"/>
          <w:color w:val="000000"/>
          <w:sz w:val="27"/>
          <w:szCs w:val="27"/>
          <w:lang w:eastAsia="de-CH"/>
        </w:rPr>
      </w:pPr>
      <w:r w:rsidRPr="00253ECD">
        <w:rPr>
          <w:rFonts w:ascii="Open Sans" w:eastAsia="Times New Roman" w:hAnsi="Open Sans" w:cs="Open Sans"/>
          <w:color w:val="000000"/>
          <w:sz w:val="27"/>
          <w:szCs w:val="27"/>
          <w:lang w:eastAsia="de-CH"/>
        </w:rPr>
        <w:t xml:space="preserve">Verfasserin: Therese </w:t>
      </w:r>
      <w:proofErr w:type="spellStart"/>
      <w:r w:rsidRPr="00253ECD">
        <w:rPr>
          <w:rFonts w:ascii="Open Sans" w:eastAsia="Times New Roman" w:hAnsi="Open Sans" w:cs="Open Sans"/>
          <w:color w:val="000000"/>
          <w:sz w:val="27"/>
          <w:szCs w:val="27"/>
          <w:lang w:eastAsia="de-CH"/>
        </w:rPr>
        <w:t>Hänni</w:t>
      </w:r>
      <w:proofErr w:type="spellEnd"/>
      <w:r w:rsidRPr="00253ECD">
        <w:rPr>
          <w:rFonts w:ascii="Open Sans" w:eastAsia="Times New Roman" w:hAnsi="Open Sans" w:cs="Open Sans"/>
          <w:color w:val="000000"/>
          <w:sz w:val="27"/>
          <w:szCs w:val="27"/>
          <w:lang w:eastAsia="de-CH"/>
        </w:rPr>
        <w:t xml:space="preserve">, </w:t>
      </w:r>
      <w:proofErr w:type="spellStart"/>
      <w:r w:rsidRPr="00253ECD">
        <w:rPr>
          <w:rFonts w:ascii="Open Sans" w:eastAsia="Times New Roman" w:hAnsi="Open Sans" w:cs="Open Sans"/>
          <w:color w:val="000000"/>
          <w:sz w:val="27"/>
          <w:szCs w:val="27"/>
          <w:lang w:eastAsia="de-CH"/>
        </w:rPr>
        <w:t>sda</w:t>
      </w:r>
      <w:proofErr w:type="spellEnd"/>
    </w:p>
    <w:p w:rsidR="007579FA" w:rsidRDefault="007579FA"/>
    <w:sectPr w:rsidR="007579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CD"/>
    <w:rsid w:val="00253ECD"/>
    <w:rsid w:val="007579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253ECD"/>
  </w:style>
  <w:style w:type="character" w:customStyle="1" w:styleId="hit">
    <w:name w:val="hit"/>
    <w:basedOn w:val="Absatz-Standardschriftart"/>
    <w:rsid w:val="00253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253ECD"/>
  </w:style>
  <w:style w:type="character" w:customStyle="1" w:styleId="hit">
    <w:name w:val="hit"/>
    <w:basedOn w:val="Absatz-Standardschriftart"/>
    <w:rsid w:val="00253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7261">
      <w:bodyDiv w:val="1"/>
      <w:marLeft w:val="0"/>
      <w:marRight w:val="0"/>
      <w:marTop w:val="0"/>
      <w:marBottom w:val="0"/>
      <w:divBdr>
        <w:top w:val="none" w:sz="0" w:space="0" w:color="auto"/>
        <w:left w:val="none" w:sz="0" w:space="0" w:color="auto"/>
        <w:bottom w:val="none" w:sz="0" w:space="0" w:color="auto"/>
        <w:right w:val="none" w:sz="0" w:space="0" w:color="auto"/>
      </w:divBdr>
      <w:divsChild>
        <w:div w:id="12809970">
          <w:marLeft w:val="0"/>
          <w:marRight w:val="150"/>
          <w:marTop w:val="0"/>
          <w:marBottom w:val="0"/>
          <w:divBdr>
            <w:top w:val="none" w:sz="0" w:space="0" w:color="auto"/>
            <w:left w:val="none" w:sz="0" w:space="0" w:color="auto"/>
            <w:bottom w:val="none" w:sz="0" w:space="0" w:color="auto"/>
            <w:right w:val="none" w:sz="0" w:space="0" w:color="auto"/>
          </w:divBdr>
        </w:div>
        <w:div w:id="1533878930">
          <w:marLeft w:val="0"/>
          <w:marRight w:val="0"/>
          <w:marTop w:val="0"/>
          <w:marBottom w:val="0"/>
          <w:divBdr>
            <w:top w:val="none" w:sz="0" w:space="0" w:color="auto"/>
            <w:left w:val="none" w:sz="0" w:space="0" w:color="auto"/>
            <w:bottom w:val="none" w:sz="0" w:space="0" w:color="auto"/>
            <w:right w:val="none" w:sz="0" w:space="0" w:color="auto"/>
          </w:divBdr>
        </w:div>
        <w:div w:id="1541014397">
          <w:marLeft w:val="0"/>
          <w:marRight w:val="0"/>
          <w:marTop w:val="0"/>
          <w:marBottom w:val="0"/>
          <w:divBdr>
            <w:top w:val="none" w:sz="0" w:space="0" w:color="auto"/>
            <w:left w:val="none" w:sz="0" w:space="0" w:color="auto"/>
            <w:bottom w:val="none" w:sz="0" w:space="0" w:color="auto"/>
            <w:right w:val="none" w:sz="0" w:space="0" w:color="auto"/>
          </w:divBdr>
        </w:div>
        <w:div w:id="1556041225">
          <w:marLeft w:val="0"/>
          <w:marRight w:val="0"/>
          <w:marTop w:val="0"/>
          <w:marBottom w:val="105"/>
          <w:divBdr>
            <w:top w:val="none" w:sz="0" w:space="0" w:color="auto"/>
            <w:left w:val="none" w:sz="0" w:space="0" w:color="auto"/>
            <w:bottom w:val="none" w:sz="0" w:space="0" w:color="auto"/>
            <w:right w:val="none" w:sz="0" w:space="0" w:color="auto"/>
          </w:divBdr>
        </w:div>
        <w:div w:id="632445799">
          <w:marLeft w:val="0"/>
          <w:marRight w:val="0"/>
          <w:marTop w:val="120"/>
          <w:marBottom w:val="120"/>
          <w:divBdr>
            <w:top w:val="none" w:sz="0" w:space="0" w:color="auto"/>
            <w:left w:val="none" w:sz="0" w:space="0" w:color="auto"/>
            <w:bottom w:val="none" w:sz="0" w:space="0" w:color="auto"/>
            <w:right w:val="none" w:sz="0" w:space="0" w:color="auto"/>
          </w:divBdr>
          <w:divsChild>
            <w:div w:id="1240598781">
              <w:marLeft w:val="0"/>
              <w:marRight w:val="0"/>
              <w:marTop w:val="0"/>
              <w:marBottom w:val="150"/>
              <w:divBdr>
                <w:top w:val="none" w:sz="0" w:space="0" w:color="auto"/>
                <w:left w:val="none" w:sz="0" w:space="0" w:color="auto"/>
                <w:bottom w:val="none" w:sz="0" w:space="0" w:color="auto"/>
                <w:right w:val="none" w:sz="0" w:space="0" w:color="auto"/>
              </w:divBdr>
            </w:div>
            <w:div w:id="1173256968">
              <w:marLeft w:val="0"/>
              <w:marRight w:val="0"/>
              <w:marTop w:val="0"/>
              <w:marBottom w:val="0"/>
              <w:divBdr>
                <w:top w:val="none" w:sz="0" w:space="0" w:color="auto"/>
                <w:left w:val="none" w:sz="0" w:space="0" w:color="auto"/>
                <w:bottom w:val="none" w:sz="0" w:space="0" w:color="auto"/>
                <w:right w:val="none" w:sz="0" w:space="0" w:color="auto"/>
              </w:divBdr>
              <w:divsChild>
                <w:div w:id="1839418218">
                  <w:marLeft w:val="0"/>
                  <w:marRight w:val="0"/>
                  <w:marTop w:val="0"/>
                  <w:marBottom w:val="150"/>
                  <w:divBdr>
                    <w:top w:val="none" w:sz="0" w:space="0" w:color="auto"/>
                    <w:left w:val="none" w:sz="0" w:space="0" w:color="auto"/>
                    <w:bottom w:val="none" w:sz="0" w:space="0" w:color="auto"/>
                    <w:right w:val="none" w:sz="0" w:space="0" w:color="auto"/>
                  </w:divBdr>
                </w:div>
              </w:divsChild>
            </w:div>
            <w:div w:id="2133090033">
              <w:marLeft w:val="0"/>
              <w:marRight w:val="0"/>
              <w:marTop w:val="0"/>
              <w:marBottom w:val="150"/>
              <w:divBdr>
                <w:top w:val="none" w:sz="0" w:space="0" w:color="auto"/>
                <w:left w:val="none" w:sz="0" w:space="0" w:color="auto"/>
                <w:bottom w:val="none" w:sz="0" w:space="0" w:color="auto"/>
                <w:right w:val="none" w:sz="0" w:space="0" w:color="auto"/>
              </w:divBdr>
            </w:div>
            <w:div w:id="1967270983">
              <w:marLeft w:val="0"/>
              <w:marRight w:val="0"/>
              <w:marTop w:val="0"/>
              <w:marBottom w:val="150"/>
              <w:divBdr>
                <w:top w:val="none" w:sz="0" w:space="0" w:color="auto"/>
                <w:left w:val="none" w:sz="0" w:space="0" w:color="auto"/>
                <w:bottom w:val="none" w:sz="0" w:space="0" w:color="auto"/>
                <w:right w:val="none" w:sz="0" w:space="0" w:color="auto"/>
              </w:divBdr>
            </w:div>
            <w:div w:id="568421873">
              <w:marLeft w:val="0"/>
              <w:marRight w:val="0"/>
              <w:marTop w:val="0"/>
              <w:marBottom w:val="150"/>
              <w:divBdr>
                <w:top w:val="none" w:sz="0" w:space="0" w:color="auto"/>
                <w:left w:val="none" w:sz="0" w:space="0" w:color="auto"/>
                <w:bottom w:val="none" w:sz="0" w:space="0" w:color="auto"/>
                <w:right w:val="none" w:sz="0" w:space="0" w:color="auto"/>
              </w:divBdr>
            </w:div>
            <w:div w:id="1589340932">
              <w:marLeft w:val="0"/>
              <w:marRight w:val="0"/>
              <w:marTop w:val="0"/>
              <w:marBottom w:val="150"/>
              <w:divBdr>
                <w:top w:val="none" w:sz="0" w:space="0" w:color="auto"/>
                <w:left w:val="none" w:sz="0" w:space="0" w:color="auto"/>
                <w:bottom w:val="none" w:sz="0" w:space="0" w:color="auto"/>
                <w:right w:val="none" w:sz="0" w:space="0" w:color="auto"/>
              </w:divBdr>
            </w:div>
            <w:div w:id="276912512">
              <w:marLeft w:val="0"/>
              <w:marRight w:val="0"/>
              <w:marTop w:val="0"/>
              <w:marBottom w:val="150"/>
              <w:divBdr>
                <w:top w:val="none" w:sz="0" w:space="0" w:color="auto"/>
                <w:left w:val="none" w:sz="0" w:space="0" w:color="auto"/>
                <w:bottom w:val="none" w:sz="0" w:space="0" w:color="auto"/>
                <w:right w:val="none" w:sz="0" w:space="0" w:color="auto"/>
              </w:divBdr>
            </w:div>
            <w:div w:id="609817126">
              <w:marLeft w:val="0"/>
              <w:marRight w:val="0"/>
              <w:marTop w:val="0"/>
              <w:marBottom w:val="150"/>
              <w:divBdr>
                <w:top w:val="none" w:sz="0" w:space="0" w:color="auto"/>
                <w:left w:val="none" w:sz="0" w:space="0" w:color="auto"/>
                <w:bottom w:val="none" w:sz="0" w:space="0" w:color="auto"/>
                <w:right w:val="none" w:sz="0" w:space="0" w:color="auto"/>
              </w:divBdr>
            </w:div>
            <w:div w:id="1158882803">
              <w:marLeft w:val="0"/>
              <w:marRight w:val="0"/>
              <w:marTop w:val="0"/>
              <w:marBottom w:val="150"/>
              <w:divBdr>
                <w:top w:val="none" w:sz="0" w:space="0" w:color="auto"/>
                <w:left w:val="none" w:sz="0" w:space="0" w:color="auto"/>
                <w:bottom w:val="none" w:sz="0" w:space="0" w:color="auto"/>
                <w:right w:val="none" w:sz="0" w:space="0" w:color="auto"/>
              </w:divBdr>
            </w:div>
            <w:div w:id="1653168740">
              <w:marLeft w:val="0"/>
              <w:marRight w:val="0"/>
              <w:marTop w:val="0"/>
              <w:marBottom w:val="150"/>
              <w:divBdr>
                <w:top w:val="none" w:sz="0" w:space="0" w:color="auto"/>
                <w:left w:val="none" w:sz="0" w:space="0" w:color="auto"/>
                <w:bottom w:val="none" w:sz="0" w:space="0" w:color="auto"/>
                <w:right w:val="none" w:sz="0" w:space="0" w:color="auto"/>
              </w:divBdr>
            </w:div>
            <w:div w:id="1408529253">
              <w:marLeft w:val="0"/>
              <w:marRight w:val="0"/>
              <w:marTop w:val="0"/>
              <w:marBottom w:val="150"/>
              <w:divBdr>
                <w:top w:val="none" w:sz="0" w:space="0" w:color="auto"/>
                <w:left w:val="none" w:sz="0" w:space="0" w:color="auto"/>
                <w:bottom w:val="none" w:sz="0" w:space="0" w:color="auto"/>
                <w:right w:val="none" w:sz="0" w:space="0" w:color="auto"/>
              </w:divBdr>
            </w:div>
            <w:div w:id="77755886">
              <w:marLeft w:val="0"/>
              <w:marRight w:val="0"/>
              <w:marTop w:val="0"/>
              <w:marBottom w:val="150"/>
              <w:divBdr>
                <w:top w:val="none" w:sz="0" w:space="0" w:color="auto"/>
                <w:left w:val="none" w:sz="0" w:space="0" w:color="auto"/>
                <w:bottom w:val="none" w:sz="0" w:space="0" w:color="auto"/>
                <w:right w:val="none" w:sz="0" w:space="0" w:color="auto"/>
              </w:divBdr>
            </w:div>
            <w:div w:id="1424111582">
              <w:marLeft w:val="0"/>
              <w:marRight w:val="0"/>
              <w:marTop w:val="0"/>
              <w:marBottom w:val="150"/>
              <w:divBdr>
                <w:top w:val="none" w:sz="0" w:space="0" w:color="auto"/>
                <w:left w:val="none" w:sz="0" w:space="0" w:color="auto"/>
                <w:bottom w:val="none" w:sz="0" w:space="0" w:color="auto"/>
                <w:right w:val="none" w:sz="0" w:space="0" w:color="auto"/>
              </w:divBdr>
            </w:div>
            <w:div w:id="1302467845">
              <w:marLeft w:val="0"/>
              <w:marRight w:val="0"/>
              <w:marTop w:val="0"/>
              <w:marBottom w:val="150"/>
              <w:divBdr>
                <w:top w:val="none" w:sz="0" w:space="0" w:color="auto"/>
                <w:left w:val="none" w:sz="0" w:space="0" w:color="auto"/>
                <w:bottom w:val="none" w:sz="0" w:space="0" w:color="auto"/>
                <w:right w:val="none" w:sz="0" w:space="0" w:color="auto"/>
              </w:divBdr>
            </w:div>
            <w:div w:id="1967076687">
              <w:marLeft w:val="0"/>
              <w:marRight w:val="0"/>
              <w:marTop w:val="0"/>
              <w:marBottom w:val="150"/>
              <w:divBdr>
                <w:top w:val="none" w:sz="0" w:space="0" w:color="auto"/>
                <w:left w:val="none" w:sz="0" w:space="0" w:color="auto"/>
                <w:bottom w:val="none" w:sz="0" w:space="0" w:color="auto"/>
                <w:right w:val="none" w:sz="0" w:space="0" w:color="auto"/>
              </w:divBdr>
            </w:div>
            <w:div w:id="519124311">
              <w:marLeft w:val="0"/>
              <w:marRight w:val="0"/>
              <w:marTop w:val="0"/>
              <w:marBottom w:val="150"/>
              <w:divBdr>
                <w:top w:val="none" w:sz="0" w:space="0" w:color="auto"/>
                <w:left w:val="none" w:sz="0" w:space="0" w:color="auto"/>
                <w:bottom w:val="none" w:sz="0" w:space="0" w:color="auto"/>
                <w:right w:val="none" w:sz="0" w:space="0" w:color="auto"/>
              </w:divBdr>
            </w:div>
            <w:div w:id="1616714021">
              <w:marLeft w:val="0"/>
              <w:marRight w:val="0"/>
              <w:marTop w:val="0"/>
              <w:marBottom w:val="150"/>
              <w:divBdr>
                <w:top w:val="none" w:sz="0" w:space="0" w:color="auto"/>
                <w:left w:val="none" w:sz="0" w:space="0" w:color="auto"/>
                <w:bottom w:val="none" w:sz="0" w:space="0" w:color="auto"/>
                <w:right w:val="none" w:sz="0" w:space="0" w:color="auto"/>
              </w:divBdr>
            </w:div>
            <w:div w:id="839194534">
              <w:marLeft w:val="0"/>
              <w:marRight w:val="0"/>
              <w:marTop w:val="0"/>
              <w:marBottom w:val="150"/>
              <w:divBdr>
                <w:top w:val="none" w:sz="0" w:space="0" w:color="auto"/>
                <w:left w:val="none" w:sz="0" w:space="0" w:color="auto"/>
                <w:bottom w:val="none" w:sz="0" w:space="0" w:color="auto"/>
                <w:right w:val="none" w:sz="0" w:space="0" w:color="auto"/>
              </w:divBdr>
            </w:div>
            <w:div w:id="1163425186">
              <w:marLeft w:val="0"/>
              <w:marRight w:val="0"/>
              <w:marTop w:val="0"/>
              <w:marBottom w:val="150"/>
              <w:divBdr>
                <w:top w:val="none" w:sz="0" w:space="0" w:color="auto"/>
                <w:left w:val="none" w:sz="0" w:space="0" w:color="auto"/>
                <w:bottom w:val="none" w:sz="0" w:space="0" w:color="auto"/>
                <w:right w:val="none" w:sz="0" w:space="0" w:color="auto"/>
              </w:divBdr>
            </w:div>
            <w:div w:id="1768696934">
              <w:marLeft w:val="0"/>
              <w:marRight w:val="0"/>
              <w:marTop w:val="0"/>
              <w:marBottom w:val="150"/>
              <w:divBdr>
                <w:top w:val="none" w:sz="0" w:space="0" w:color="auto"/>
                <w:left w:val="none" w:sz="0" w:space="0" w:color="auto"/>
                <w:bottom w:val="none" w:sz="0" w:space="0" w:color="auto"/>
                <w:right w:val="none" w:sz="0" w:space="0" w:color="auto"/>
              </w:divBdr>
            </w:div>
            <w:div w:id="1565674547">
              <w:marLeft w:val="0"/>
              <w:marRight w:val="0"/>
              <w:marTop w:val="0"/>
              <w:marBottom w:val="150"/>
              <w:divBdr>
                <w:top w:val="none" w:sz="0" w:space="0" w:color="auto"/>
                <w:left w:val="none" w:sz="0" w:space="0" w:color="auto"/>
                <w:bottom w:val="none" w:sz="0" w:space="0" w:color="auto"/>
                <w:right w:val="none" w:sz="0" w:space="0" w:color="auto"/>
              </w:divBdr>
            </w:div>
            <w:div w:id="1379747452">
              <w:marLeft w:val="0"/>
              <w:marRight w:val="0"/>
              <w:marTop w:val="0"/>
              <w:marBottom w:val="150"/>
              <w:divBdr>
                <w:top w:val="none" w:sz="0" w:space="0" w:color="auto"/>
                <w:left w:val="none" w:sz="0" w:space="0" w:color="auto"/>
                <w:bottom w:val="none" w:sz="0" w:space="0" w:color="auto"/>
                <w:right w:val="none" w:sz="0" w:space="0" w:color="auto"/>
              </w:divBdr>
            </w:div>
            <w:div w:id="7210991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4272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dc:creator>
  <cp:lastModifiedBy>Stanley</cp:lastModifiedBy>
  <cp:revision>1</cp:revision>
  <dcterms:created xsi:type="dcterms:W3CDTF">2017-03-27T21:06:00Z</dcterms:created>
  <dcterms:modified xsi:type="dcterms:W3CDTF">2017-03-27T21:06:00Z</dcterms:modified>
</cp:coreProperties>
</file>